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94163" w14:textId="1A2C5ED5" w:rsidR="009A02B5" w:rsidRPr="009A02B5" w:rsidRDefault="009A02B5" w:rsidP="009A02B5">
      <w:pPr>
        <w:ind w:firstLineChars="200" w:firstLine="866"/>
        <w:jc w:val="center"/>
        <w:rPr>
          <w:rFonts w:ascii="方正小标宋简体" w:eastAsia="方正小标宋简体" w:hAnsi="方正小标宋简体" w:hint="eastAsia"/>
          <w:b/>
          <w:bCs/>
          <w:sz w:val="44"/>
          <w:szCs w:val="44"/>
        </w:rPr>
      </w:pPr>
      <w:r w:rsidRPr="009A02B5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孟波指导本科毕业论文必读</w:t>
      </w:r>
    </w:p>
    <w:p w14:paraId="1935A495" w14:textId="77777777" w:rsidR="009A02B5" w:rsidRDefault="009A02B5" w:rsidP="00C35E09">
      <w:pPr>
        <w:ind w:firstLineChars="200" w:firstLine="643"/>
        <w:rPr>
          <w:rFonts w:ascii="仿宋" w:eastAsia="仿宋"/>
          <w:b/>
          <w:bCs/>
          <w:sz w:val="32"/>
        </w:rPr>
      </w:pPr>
    </w:p>
    <w:p w14:paraId="73B44554" w14:textId="6562C53D" w:rsidR="009A02B5" w:rsidRDefault="00546B46" w:rsidP="00C35E09">
      <w:pPr>
        <w:ind w:firstLineChars="200" w:firstLine="643"/>
        <w:rPr>
          <w:rFonts w:ascii="仿宋" w:eastAsia="仿宋"/>
          <w:b/>
          <w:bCs/>
          <w:sz w:val="32"/>
        </w:rPr>
      </w:pPr>
      <w:r w:rsidRPr="009A02B5">
        <w:rPr>
          <w:rFonts w:ascii="仿宋" w:eastAsia="仿宋" w:hint="eastAsia"/>
          <w:b/>
          <w:bCs/>
          <w:sz w:val="32"/>
        </w:rPr>
        <w:t>要点</w:t>
      </w:r>
    </w:p>
    <w:p w14:paraId="3FB7A3C8" w14:textId="5B2D4B72" w:rsidR="0059251A" w:rsidRDefault="00546B46" w:rsidP="00C35E09">
      <w:pPr>
        <w:ind w:firstLineChars="200" w:firstLine="640"/>
        <w:rPr>
          <w:rFonts w:ascii="仿宋" w:eastAsia="仿宋"/>
          <w:sz w:val="32"/>
        </w:rPr>
      </w:pPr>
      <w:r w:rsidRPr="00546B46">
        <w:rPr>
          <w:rFonts w:ascii="仿宋" w:eastAsia="仿宋" w:hint="eastAsia"/>
          <w:sz w:val="32"/>
        </w:rPr>
        <w:t>在撰写法学本科毕业论文时，同学们可以遵循“</w:t>
      </w:r>
      <w:r w:rsidRPr="009A02B5">
        <w:rPr>
          <w:rFonts w:ascii="仿宋" w:eastAsia="仿宋" w:hint="eastAsia"/>
          <w:color w:val="FF0000"/>
          <w:sz w:val="32"/>
        </w:rPr>
        <w:t>提出问题、分析问题、解决问题</w:t>
      </w:r>
      <w:r w:rsidRPr="00546B46">
        <w:rPr>
          <w:rFonts w:ascii="仿宋" w:eastAsia="仿宋" w:hint="eastAsia"/>
          <w:sz w:val="32"/>
        </w:rPr>
        <w:t>”的三段式结构来构思和写作。</w:t>
      </w:r>
    </w:p>
    <w:p w14:paraId="11947140" w14:textId="77777777" w:rsidR="00546B46" w:rsidRPr="00C35E09" w:rsidRDefault="00546B46" w:rsidP="00C35E09">
      <w:pPr>
        <w:ind w:firstLineChars="200" w:firstLine="643"/>
        <w:rPr>
          <w:rFonts w:ascii="仿宋" w:eastAsia="仿宋"/>
          <w:b/>
          <w:bCs/>
          <w:sz w:val="32"/>
        </w:rPr>
      </w:pPr>
      <w:r w:rsidRPr="00C35E09">
        <w:rPr>
          <w:rFonts w:ascii="仿宋" w:eastAsia="仿宋" w:hint="eastAsia"/>
          <w:b/>
          <w:bCs/>
          <w:sz w:val="32"/>
        </w:rPr>
        <w:t>论文写作步骤</w:t>
      </w:r>
    </w:p>
    <w:p w14:paraId="06C9709B" w14:textId="7194EF29" w:rsidR="00546B46" w:rsidRPr="00C35E09" w:rsidRDefault="00546B46" w:rsidP="00C35E09">
      <w:pPr>
        <w:ind w:firstLineChars="200" w:firstLine="640"/>
        <w:rPr>
          <w:rFonts w:ascii="仿宋" w:eastAsia="仿宋"/>
          <w:color w:val="FF0000"/>
          <w:sz w:val="32"/>
        </w:rPr>
      </w:pPr>
      <w:r w:rsidRPr="00C35E09">
        <w:rPr>
          <w:rFonts w:ascii="仿宋" w:eastAsia="仿宋" w:hint="eastAsia"/>
          <w:color w:val="FF0000"/>
          <w:sz w:val="32"/>
        </w:rPr>
        <w:t>一、</w:t>
      </w:r>
      <w:r w:rsidRPr="00C35E09">
        <w:rPr>
          <w:rFonts w:ascii="仿宋" w:eastAsia="仿宋" w:hint="eastAsia"/>
          <w:color w:val="FF0000"/>
          <w:sz w:val="32"/>
        </w:rPr>
        <w:t>提出问题</w:t>
      </w:r>
    </w:p>
    <w:p w14:paraId="78F1A14E" w14:textId="77777777" w:rsidR="00546B46" w:rsidRPr="00546B46" w:rsidRDefault="00546B46" w:rsidP="00C35E09">
      <w:pPr>
        <w:ind w:firstLineChars="200" w:firstLine="640"/>
        <w:rPr>
          <w:rFonts w:ascii="仿宋" w:eastAsia="仿宋"/>
          <w:sz w:val="32"/>
        </w:rPr>
      </w:pPr>
      <w:r w:rsidRPr="00546B46">
        <w:rPr>
          <w:rFonts w:ascii="仿宋" w:eastAsia="仿宋" w:hint="eastAsia"/>
          <w:sz w:val="32"/>
        </w:rPr>
        <w:t>步骤：首先，从社会实践、案例、法律热点或学术界尚未充分研究的领域入手，选择一个具体的法学问题。</w:t>
      </w:r>
    </w:p>
    <w:p w14:paraId="68C6139C" w14:textId="77777777" w:rsidR="00546B46" w:rsidRPr="00546B46" w:rsidRDefault="00546B46" w:rsidP="00C35E09">
      <w:pPr>
        <w:ind w:firstLineChars="200" w:firstLine="640"/>
        <w:rPr>
          <w:rFonts w:ascii="仿宋" w:eastAsia="仿宋"/>
          <w:sz w:val="32"/>
        </w:rPr>
      </w:pPr>
      <w:r w:rsidRPr="00546B46">
        <w:rPr>
          <w:rFonts w:ascii="仿宋" w:eastAsia="仿宋" w:hint="eastAsia"/>
          <w:sz w:val="32"/>
        </w:rPr>
        <w:t>转化：将实践问题抽象为理论问题，并明确问题的重要性、研究意义及研究现状中的空白点。</w:t>
      </w:r>
    </w:p>
    <w:p w14:paraId="11EB45A1" w14:textId="314DBA66" w:rsidR="00546B46" w:rsidRPr="00C35E09" w:rsidRDefault="00546B46" w:rsidP="00C35E09">
      <w:pPr>
        <w:ind w:firstLineChars="200" w:firstLine="640"/>
        <w:rPr>
          <w:rFonts w:ascii="仿宋" w:eastAsia="仿宋"/>
          <w:color w:val="FF0000"/>
          <w:sz w:val="32"/>
        </w:rPr>
      </w:pPr>
      <w:r w:rsidRPr="00C35E09">
        <w:rPr>
          <w:rFonts w:ascii="仿宋" w:eastAsia="仿宋" w:hint="eastAsia"/>
          <w:color w:val="FF0000"/>
          <w:sz w:val="32"/>
        </w:rPr>
        <w:t>二、</w:t>
      </w:r>
      <w:r w:rsidRPr="00C35E09">
        <w:rPr>
          <w:rFonts w:ascii="仿宋" w:eastAsia="仿宋" w:hint="eastAsia"/>
          <w:color w:val="FF0000"/>
          <w:sz w:val="32"/>
        </w:rPr>
        <w:t>分析问题</w:t>
      </w:r>
    </w:p>
    <w:p w14:paraId="09DAF1EE" w14:textId="77777777" w:rsidR="00546B46" w:rsidRPr="00546B46" w:rsidRDefault="00546B46" w:rsidP="00C35E09">
      <w:pPr>
        <w:ind w:firstLineChars="200" w:firstLine="640"/>
        <w:rPr>
          <w:rFonts w:ascii="仿宋" w:eastAsia="仿宋"/>
          <w:sz w:val="32"/>
        </w:rPr>
      </w:pPr>
      <w:r w:rsidRPr="00546B46">
        <w:rPr>
          <w:rFonts w:ascii="仿宋" w:eastAsia="仿宋" w:hint="eastAsia"/>
          <w:sz w:val="32"/>
        </w:rPr>
        <w:t>步骤：收集资料，进行文献综述，分析该问题在法学领域中的现有研究成果及存在的不足。</w:t>
      </w:r>
    </w:p>
    <w:p w14:paraId="1914BE88" w14:textId="77777777" w:rsidR="00C35E09" w:rsidRPr="00C35E09" w:rsidRDefault="00546B46" w:rsidP="00C35E09">
      <w:pPr>
        <w:ind w:firstLineChars="200" w:firstLine="640"/>
        <w:rPr>
          <w:rFonts w:ascii="仿宋" w:eastAsia="仿宋"/>
          <w:color w:val="FF0000"/>
          <w:sz w:val="32"/>
        </w:rPr>
      </w:pPr>
      <w:r w:rsidRPr="00C35E09">
        <w:rPr>
          <w:rFonts w:ascii="仿宋" w:eastAsia="仿宋" w:hint="eastAsia"/>
          <w:color w:val="FF0000"/>
          <w:sz w:val="32"/>
        </w:rPr>
        <w:t>三、</w:t>
      </w:r>
      <w:r w:rsidRPr="00C35E09">
        <w:rPr>
          <w:rFonts w:ascii="仿宋" w:eastAsia="仿宋" w:hint="eastAsia"/>
          <w:color w:val="FF0000"/>
          <w:sz w:val="32"/>
        </w:rPr>
        <w:t>理论命题</w:t>
      </w:r>
    </w:p>
    <w:p w14:paraId="2F7FF308" w14:textId="725A9BB7" w:rsidR="00546B46" w:rsidRPr="00546B46" w:rsidRDefault="00546B46" w:rsidP="00C35E09">
      <w:pPr>
        <w:ind w:firstLineChars="200" w:firstLine="640"/>
        <w:rPr>
          <w:rFonts w:ascii="仿宋" w:eastAsia="仿宋"/>
          <w:sz w:val="32"/>
        </w:rPr>
      </w:pPr>
      <w:r w:rsidRPr="00546B46">
        <w:rPr>
          <w:rFonts w:ascii="仿宋" w:eastAsia="仿宋" w:hint="eastAsia"/>
          <w:sz w:val="32"/>
        </w:rPr>
        <w:t>针对问题提出理论命题或观点，明确你的研究问题究竟是什么，并从理论层面进行论证。</w:t>
      </w:r>
    </w:p>
    <w:p w14:paraId="5A9B3CE4" w14:textId="0034857D" w:rsidR="00546B46" w:rsidRPr="00C35E09" w:rsidRDefault="00546B46" w:rsidP="00C35E09">
      <w:pPr>
        <w:ind w:firstLineChars="200" w:firstLine="640"/>
        <w:rPr>
          <w:rFonts w:ascii="仿宋" w:eastAsia="仿宋"/>
          <w:color w:val="FF0000"/>
          <w:sz w:val="32"/>
        </w:rPr>
      </w:pPr>
      <w:r w:rsidRPr="00C35E09">
        <w:rPr>
          <w:rFonts w:ascii="仿宋" w:eastAsia="仿宋" w:hint="eastAsia"/>
          <w:color w:val="FF0000"/>
          <w:sz w:val="32"/>
        </w:rPr>
        <w:t>四、</w:t>
      </w:r>
      <w:r w:rsidRPr="00C35E09">
        <w:rPr>
          <w:rFonts w:ascii="仿宋" w:eastAsia="仿宋" w:hint="eastAsia"/>
          <w:color w:val="FF0000"/>
          <w:sz w:val="32"/>
        </w:rPr>
        <w:t>解决问题</w:t>
      </w:r>
    </w:p>
    <w:p w14:paraId="107BDF82" w14:textId="77777777" w:rsidR="00546B46" w:rsidRPr="00546B46" w:rsidRDefault="00546B46" w:rsidP="00C35E09">
      <w:pPr>
        <w:ind w:firstLineChars="200" w:firstLine="640"/>
        <w:rPr>
          <w:rFonts w:ascii="仿宋" w:eastAsia="仿宋"/>
          <w:sz w:val="32"/>
        </w:rPr>
      </w:pPr>
      <w:r w:rsidRPr="00546B46">
        <w:rPr>
          <w:rFonts w:ascii="仿宋" w:eastAsia="仿宋" w:hint="eastAsia"/>
          <w:sz w:val="32"/>
        </w:rPr>
        <w:t>步骤：在理论分析的基础上，提出切实可行的解决方案或对策，特别是对实践问题要有明确的操作方法或改进建议。</w:t>
      </w:r>
    </w:p>
    <w:p w14:paraId="444360EF" w14:textId="79F1CD12" w:rsidR="00546B46" w:rsidRDefault="00546B46" w:rsidP="00C35E09">
      <w:pPr>
        <w:ind w:firstLineChars="200" w:firstLine="640"/>
        <w:rPr>
          <w:rFonts w:ascii="仿宋" w:eastAsia="仿宋"/>
          <w:sz w:val="32"/>
        </w:rPr>
      </w:pPr>
      <w:r w:rsidRPr="00546B46">
        <w:rPr>
          <w:rFonts w:ascii="仿宋" w:eastAsia="仿宋" w:hint="eastAsia"/>
          <w:sz w:val="32"/>
        </w:rPr>
        <w:t>总结：概括研究结果，展示研究的意义和价值。</w:t>
      </w:r>
    </w:p>
    <w:p w14:paraId="4C552260" w14:textId="6C29C7F8" w:rsidR="00546B46" w:rsidRPr="00C35E09" w:rsidRDefault="00546B46" w:rsidP="00C35E09">
      <w:pPr>
        <w:ind w:firstLineChars="200" w:firstLine="640"/>
        <w:rPr>
          <w:rFonts w:ascii="仿宋" w:eastAsia="仿宋"/>
          <w:color w:val="FF0000"/>
          <w:sz w:val="32"/>
        </w:rPr>
      </w:pPr>
      <w:r w:rsidRPr="00C35E09">
        <w:rPr>
          <w:rFonts w:ascii="仿宋" w:eastAsia="仿宋" w:hint="eastAsia"/>
          <w:color w:val="FF0000"/>
          <w:sz w:val="32"/>
        </w:rPr>
        <w:t>备注：</w:t>
      </w:r>
    </w:p>
    <w:p w14:paraId="19E974A0" w14:textId="7E16E4AF" w:rsidR="00546B46" w:rsidRDefault="00546B46" w:rsidP="00C35E09">
      <w:pPr>
        <w:ind w:firstLineChars="200" w:firstLine="640"/>
        <w:rPr>
          <w:rFonts w:ascii="仿宋" w:eastAsia="仿宋"/>
          <w:sz w:val="32"/>
        </w:rPr>
      </w:pPr>
      <w:r>
        <w:rPr>
          <w:rFonts w:ascii="仿宋" w:eastAsia="仿宋" w:hint="eastAsia"/>
          <w:sz w:val="32"/>
        </w:rPr>
        <w:lastRenderedPageBreak/>
        <w:t>解决问题的方案要围绕分析问题和理论命题展开。即通过分析，我罗列了哪些问题，需要哪些理论</w:t>
      </w:r>
      <w:r w:rsidR="00C35E09">
        <w:rPr>
          <w:rFonts w:ascii="仿宋" w:eastAsia="仿宋" w:hint="eastAsia"/>
          <w:sz w:val="32"/>
        </w:rPr>
        <w:t>。</w:t>
      </w:r>
      <w:r>
        <w:rPr>
          <w:rFonts w:ascii="仿宋" w:eastAsia="仿宋" w:hint="eastAsia"/>
          <w:sz w:val="32"/>
        </w:rPr>
        <w:t>解决问题的时候要针对我分析的问题“逐个”给出解决方案。</w:t>
      </w:r>
      <w:r w:rsidR="00C35E09">
        <w:rPr>
          <w:rFonts w:ascii="仿宋" w:eastAsia="仿宋" w:hint="eastAsia"/>
          <w:sz w:val="32"/>
        </w:rPr>
        <w:t>“分析问题”和“解决问题”也可以混合在一起，“夹叙夹议”。</w:t>
      </w:r>
    </w:p>
    <w:p w14:paraId="4F501C03" w14:textId="7D6FE8E6" w:rsidR="00C35E09" w:rsidRDefault="00C35E09" w:rsidP="00C35E09">
      <w:pPr>
        <w:ind w:firstLineChars="200" w:firstLine="643"/>
        <w:rPr>
          <w:rFonts w:ascii="仿宋" w:eastAsia="仿宋"/>
          <w:b/>
          <w:bCs/>
          <w:sz w:val="32"/>
        </w:rPr>
      </w:pPr>
      <w:r w:rsidRPr="00C35E09">
        <w:rPr>
          <w:rFonts w:ascii="仿宋" w:eastAsia="仿宋" w:hint="eastAsia"/>
          <w:b/>
          <w:bCs/>
          <w:sz w:val="32"/>
        </w:rPr>
        <w:t>常规提纲</w:t>
      </w:r>
    </w:p>
    <w:p w14:paraId="34703258" w14:textId="77777777" w:rsidR="00C35E09" w:rsidRPr="009A02B5" w:rsidRDefault="00C35E09" w:rsidP="00C35E09">
      <w:pPr>
        <w:ind w:firstLineChars="200" w:firstLine="643"/>
        <w:rPr>
          <w:rFonts w:ascii="仿宋" w:eastAsia="仿宋"/>
          <w:b/>
          <w:bCs/>
          <w:sz w:val="32"/>
        </w:rPr>
      </w:pPr>
      <w:r w:rsidRPr="009A02B5">
        <w:rPr>
          <w:rFonts w:ascii="仿宋" w:eastAsia="仿宋" w:hint="eastAsia"/>
          <w:b/>
          <w:bCs/>
          <w:sz w:val="32"/>
        </w:rPr>
        <w:t>一、引言</w:t>
      </w:r>
    </w:p>
    <w:p w14:paraId="4F48378E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研究背景及意义</w:t>
      </w:r>
    </w:p>
    <w:p w14:paraId="20882E69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研究问题提出</w:t>
      </w:r>
    </w:p>
    <w:p w14:paraId="2369343C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研究方法与结构安排</w:t>
      </w:r>
    </w:p>
    <w:p w14:paraId="16059D38" w14:textId="77777777" w:rsidR="00C35E09" w:rsidRPr="009A02B5" w:rsidRDefault="00C35E09" w:rsidP="00C35E09">
      <w:pPr>
        <w:ind w:firstLineChars="200" w:firstLine="643"/>
        <w:rPr>
          <w:rFonts w:ascii="仿宋" w:eastAsia="仿宋"/>
          <w:b/>
          <w:bCs/>
          <w:sz w:val="32"/>
        </w:rPr>
      </w:pPr>
      <w:r w:rsidRPr="009A02B5">
        <w:rPr>
          <w:rFonts w:ascii="仿宋" w:eastAsia="仿宋" w:hint="eastAsia"/>
          <w:b/>
          <w:bCs/>
          <w:sz w:val="32"/>
        </w:rPr>
        <w:t>二、提出问题</w:t>
      </w:r>
    </w:p>
    <w:p w14:paraId="706D2264" w14:textId="3B1DA475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现象描述：简要介绍引出问题的案例或社会现象。</w:t>
      </w:r>
    </w:p>
    <w:p w14:paraId="25CD473F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问题抽象化：将实际问题转化为法学领域内的专业问题。</w:t>
      </w:r>
    </w:p>
    <w:p w14:paraId="4F330B89" w14:textId="48EFAC08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研究现状综述：总结前人在该问题上的研究成果及研究空白。</w:t>
      </w:r>
      <w:r w:rsidR="009A02B5">
        <w:rPr>
          <w:rFonts w:ascii="仿宋" w:eastAsia="仿宋" w:hint="eastAsia"/>
          <w:sz w:val="32"/>
        </w:rPr>
        <w:t>（结合文献综述，而且要总结前人观点，不是罗列）</w:t>
      </w:r>
    </w:p>
    <w:p w14:paraId="744E63D4" w14:textId="77777777" w:rsidR="00C35E09" w:rsidRPr="009A02B5" w:rsidRDefault="00C35E09" w:rsidP="00C35E09">
      <w:pPr>
        <w:ind w:firstLineChars="200" w:firstLine="643"/>
        <w:rPr>
          <w:rFonts w:ascii="仿宋" w:eastAsia="仿宋"/>
          <w:b/>
          <w:bCs/>
          <w:sz w:val="32"/>
        </w:rPr>
      </w:pPr>
      <w:r w:rsidRPr="009A02B5">
        <w:rPr>
          <w:rFonts w:ascii="仿宋" w:eastAsia="仿宋" w:hint="eastAsia"/>
          <w:b/>
          <w:bCs/>
          <w:sz w:val="32"/>
        </w:rPr>
        <w:t>三、分析问题</w:t>
      </w:r>
    </w:p>
    <w:p w14:paraId="7E58ACC7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理论基础：阐述支撑研究问题的理论基础或框架。</w:t>
      </w:r>
    </w:p>
    <w:p w14:paraId="2AE95CBC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学术争议：梳理学术界对该问题的不同观点及争论焦点。</w:t>
      </w:r>
    </w:p>
    <w:p w14:paraId="55975750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具体剖析：详细分析问题的内在逻辑、制度缺陷或实践困境。</w:t>
      </w:r>
    </w:p>
    <w:p w14:paraId="29FD68B0" w14:textId="77777777" w:rsidR="00C35E09" w:rsidRPr="009A02B5" w:rsidRDefault="00C35E09" w:rsidP="00C35E09">
      <w:pPr>
        <w:ind w:firstLineChars="200" w:firstLine="643"/>
        <w:rPr>
          <w:rFonts w:ascii="仿宋" w:eastAsia="仿宋"/>
          <w:b/>
          <w:bCs/>
          <w:sz w:val="32"/>
        </w:rPr>
      </w:pPr>
      <w:r w:rsidRPr="009A02B5">
        <w:rPr>
          <w:rFonts w:ascii="仿宋" w:eastAsia="仿宋" w:hint="eastAsia"/>
          <w:b/>
          <w:bCs/>
          <w:sz w:val="32"/>
        </w:rPr>
        <w:t>四、解决问题</w:t>
      </w:r>
    </w:p>
    <w:p w14:paraId="79A5EC7E" w14:textId="66328573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理论应对：针对问题分析中提出的问题</w:t>
      </w:r>
      <w:r w:rsidR="009A02B5">
        <w:rPr>
          <w:rFonts w:ascii="仿宋" w:eastAsia="仿宋" w:hint="eastAsia"/>
          <w:sz w:val="32"/>
        </w:rPr>
        <w:t>（</w:t>
      </w:r>
      <w:r w:rsidR="009A02B5" w:rsidRPr="009A02B5">
        <w:rPr>
          <w:rFonts w:ascii="仿宋" w:eastAsia="仿宋" w:hint="eastAsia"/>
          <w:color w:val="FF0000"/>
          <w:sz w:val="32"/>
        </w:rPr>
        <w:t>逐一提出解决方案</w:t>
      </w:r>
      <w:r w:rsidR="009A02B5">
        <w:rPr>
          <w:rFonts w:ascii="仿宋" w:eastAsia="仿宋" w:hint="eastAsia"/>
          <w:color w:val="FF0000"/>
          <w:sz w:val="32"/>
        </w:rPr>
        <w:t>，没有方案的也要逐一说明该如何优化或者避免</w:t>
      </w:r>
      <w:r w:rsidR="009A02B5">
        <w:rPr>
          <w:rFonts w:ascii="仿宋" w:eastAsia="仿宋" w:hint="eastAsia"/>
          <w:sz w:val="32"/>
        </w:rPr>
        <w:t>）</w:t>
      </w:r>
      <w:r w:rsidRPr="00C35E09">
        <w:rPr>
          <w:rFonts w:ascii="仿宋" w:eastAsia="仿宋" w:hint="eastAsia"/>
          <w:sz w:val="32"/>
        </w:rPr>
        <w:t>，提出</w:t>
      </w:r>
      <w:r w:rsidRPr="00C35E09">
        <w:rPr>
          <w:rFonts w:ascii="仿宋" w:eastAsia="仿宋" w:hint="eastAsia"/>
          <w:sz w:val="32"/>
        </w:rPr>
        <w:lastRenderedPageBreak/>
        <w:t>相应的理论解决方案或修正观点。</w:t>
      </w:r>
    </w:p>
    <w:p w14:paraId="6D6EA5B1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实践贯彻：基于理论论证，提出切实可行的实践对策或改进建议。</w:t>
      </w:r>
    </w:p>
    <w:p w14:paraId="0A3082B9" w14:textId="77777777" w:rsidR="00C35E09" w:rsidRPr="009A02B5" w:rsidRDefault="00C35E09" w:rsidP="00C35E09">
      <w:pPr>
        <w:ind w:firstLineChars="200" w:firstLine="643"/>
        <w:rPr>
          <w:rFonts w:ascii="仿宋" w:eastAsia="仿宋"/>
          <w:b/>
          <w:bCs/>
          <w:sz w:val="32"/>
        </w:rPr>
      </w:pPr>
      <w:r w:rsidRPr="009A02B5">
        <w:rPr>
          <w:rFonts w:ascii="仿宋" w:eastAsia="仿宋" w:hint="eastAsia"/>
          <w:b/>
          <w:bCs/>
          <w:sz w:val="32"/>
        </w:rPr>
        <w:t>五、结论</w:t>
      </w:r>
    </w:p>
    <w:p w14:paraId="02139A06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总结研究发现：概括研究的主要成果和结论。</w:t>
      </w:r>
    </w:p>
    <w:p w14:paraId="45088F1A" w14:textId="77777777" w:rsidR="00C35E09" w:rsidRP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研究意义：阐述研究成果的理论和实践价值。</w:t>
      </w:r>
    </w:p>
    <w:p w14:paraId="4946C779" w14:textId="2E009D10" w:rsidR="00C35E09" w:rsidRDefault="00C35E09" w:rsidP="00C35E09">
      <w:pPr>
        <w:ind w:firstLineChars="200" w:firstLine="640"/>
        <w:rPr>
          <w:rFonts w:ascii="仿宋" w:eastAsia="仿宋"/>
          <w:sz w:val="32"/>
        </w:rPr>
      </w:pPr>
      <w:r w:rsidRPr="00C35E09">
        <w:rPr>
          <w:rFonts w:ascii="仿宋" w:eastAsia="仿宋" w:hint="eastAsia"/>
          <w:sz w:val="32"/>
        </w:rPr>
        <w:t>研究展望：提出研究领域未来的发展方向或可能存在的未解之谜。</w:t>
      </w:r>
    </w:p>
    <w:p w14:paraId="68962BBA" w14:textId="64187242" w:rsidR="00CA1689" w:rsidRDefault="00CA1689" w:rsidP="00C35E09">
      <w:pPr>
        <w:ind w:firstLineChars="200" w:firstLine="640"/>
        <w:rPr>
          <w:rFonts w:ascii="仿宋" w:eastAsia="仿宋"/>
          <w:sz w:val="32"/>
        </w:rPr>
      </w:pPr>
    </w:p>
    <w:p w14:paraId="18E43934" w14:textId="4EEEC3A8" w:rsidR="00CA1689" w:rsidRPr="005B770A" w:rsidRDefault="00CA1689" w:rsidP="00C35E09">
      <w:pPr>
        <w:ind w:firstLineChars="200" w:firstLine="643"/>
        <w:rPr>
          <w:rFonts w:ascii="仿宋" w:eastAsia="仿宋"/>
          <w:b/>
          <w:bCs/>
          <w:color w:val="FF0000"/>
          <w:sz w:val="32"/>
        </w:rPr>
      </w:pPr>
      <w:r w:rsidRPr="005B770A">
        <w:rPr>
          <w:rFonts w:ascii="仿宋" w:eastAsia="仿宋" w:hint="eastAsia"/>
          <w:b/>
          <w:bCs/>
          <w:color w:val="FF0000"/>
          <w:sz w:val="32"/>
        </w:rPr>
        <w:t>通常写作步骤：</w:t>
      </w:r>
    </w:p>
    <w:p w14:paraId="38D4D3AE" w14:textId="091BDAB4" w:rsidR="00CA1689" w:rsidRDefault="00477030" w:rsidP="00CA1689">
      <w:pPr>
        <w:ind w:firstLineChars="200" w:firstLine="640"/>
        <w:rPr>
          <w:rFonts w:ascii="仿宋" w:eastAsia="仿宋"/>
          <w:sz w:val="32"/>
        </w:rPr>
      </w:pPr>
      <w:r>
        <w:rPr>
          <w:rFonts w:ascii="仿宋" w:eastAsia="仿宋" w:hint="eastAsia"/>
          <w:sz w:val="32"/>
        </w:rPr>
        <w:t>第</w:t>
      </w:r>
      <w:r w:rsidR="00CA1689">
        <w:rPr>
          <w:rFonts w:ascii="仿宋" w:eastAsia="仿宋" w:hint="eastAsia"/>
          <w:sz w:val="32"/>
        </w:rPr>
        <w:t>一、</w:t>
      </w:r>
      <w:r w:rsidR="00737733">
        <w:rPr>
          <w:rFonts w:ascii="仿宋" w:eastAsia="仿宋" w:hint="eastAsia"/>
          <w:sz w:val="32"/>
        </w:rPr>
        <w:t>初定</w:t>
      </w:r>
      <w:r w:rsidR="00CA1689" w:rsidRPr="00CA1689">
        <w:rPr>
          <w:rFonts w:ascii="仿宋" w:eastAsia="仿宋" w:hint="eastAsia"/>
          <w:sz w:val="32"/>
        </w:rPr>
        <w:t>选题后</w:t>
      </w:r>
      <w:r w:rsidR="00737733">
        <w:rPr>
          <w:rFonts w:ascii="仿宋" w:eastAsia="仿宋" w:hint="eastAsia"/>
          <w:sz w:val="32"/>
        </w:rPr>
        <w:t>，</w:t>
      </w:r>
      <w:r w:rsidR="00CA1689" w:rsidRPr="00CA1689">
        <w:rPr>
          <w:rFonts w:ascii="仿宋" w:eastAsia="仿宋" w:hint="eastAsia"/>
          <w:sz w:val="32"/>
        </w:rPr>
        <w:t xml:space="preserve"> </w:t>
      </w:r>
      <w:r w:rsidR="00CA1689" w:rsidRPr="00CA1689">
        <w:rPr>
          <w:rFonts w:ascii="仿宋" w:eastAsia="仿宋" w:hint="eastAsia"/>
          <w:sz w:val="32"/>
        </w:rPr>
        <w:t>“穷尽”一切</w:t>
      </w:r>
      <w:r w:rsidR="00CA1689" w:rsidRPr="00CA1689">
        <w:rPr>
          <w:rFonts w:ascii="仿宋" w:eastAsia="仿宋" w:hint="eastAsia"/>
          <w:sz w:val="32"/>
        </w:rPr>
        <w:t>既有文献</w:t>
      </w:r>
      <w:r w:rsidR="00CA1689" w:rsidRPr="00CA1689">
        <w:rPr>
          <w:rFonts w:ascii="仿宋" w:eastAsia="仿宋" w:hint="eastAsia"/>
          <w:sz w:val="32"/>
        </w:rPr>
        <w:t>，对直接相关、间接相关的文献进行搜集，并分别进行精读与略读。精读逐字逐句，略读看</w:t>
      </w:r>
      <w:r w:rsidR="00CA1689" w:rsidRPr="00CA1689">
        <w:rPr>
          <w:rFonts w:ascii="仿宋" w:eastAsia="仿宋" w:hint="eastAsia"/>
          <w:color w:val="FF0000"/>
          <w:sz w:val="32"/>
        </w:rPr>
        <w:t>摘要与框架以及重点章节</w:t>
      </w:r>
      <w:r w:rsidR="00CA1689" w:rsidRPr="00CA1689">
        <w:rPr>
          <w:rFonts w:ascii="仿宋" w:eastAsia="仿宋" w:hint="eastAsia"/>
          <w:sz w:val="32"/>
        </w:rPr>
        <w:t>。</w:t>
      </w:r>
    </w:p>
    <w:p w14:paraId="69A68AE7" w14:textId="43773854" w:rsidR="00CA1689" w:rsidRDefault="00477030" w:rsidP="00CA1689">
      <w:pPr>
        <w:ind w:firstLineChars="200" w:firstLine="640"/>
        <w:rPr>
          <w:rFonts w:ascii="仿宋" w:eastAsia="仿宋"/>
          <w:sz w:val="32"/>
        </w:rPr>
      </w:pPr>
      <w:r>
        <w:rPr>
          <w:rFonts w:ascii="仿宋" w:eastAsia="仿宋" w:hint="eastAsia"/>
          <w:sz w:val="32"/>
        </w:rPr>
        <w:t>第</w:t>
      </w:r>
      <w:r w:rsidR="00CA1689">
        <w:rPr>
          <w:rFonts w:ascii="仿宋" w:eastAsia="仿宋" w:hint="eastAsia"/>
          <w:sz w:val="32"/>
        </w:rPr>
        <w:t>二、</w:t>
      </w:r>
      <w:r w:rsidR="00CA1689" w:rsidRPr="00CA1689">
        <w:rPr>
          <w:rFonts w:ascii="仿宋" w:eastAsia="仿宋" w:hint="eastAsia"/>
          <w:sz w:val="32"/>
        </w:rPr>
        <w:t>根据精读与略读后的思考，按照提出</w:t>
      </w:r>
      <w:r w:rsidR="00CA1689" w:rsidRPr="00477030">
        <w:rPr>
          <w:rFonts w:ascii="仿宋" w:eastAsia="仿宋" w:hint="eastAsia"/>
          <w:color w:val="FF0000"/>
          <w:sz w:val="32"/>
        </w:rPr>
        <w:t>问题</w:t>
      </w:r>
      <w:r w:rsidR="00CA1689" w:rsidRPr="00477030">
        <w:rPr>
          <w:rFonts w:ascii="仿宋" w:eastAsia="仿宋"/>
          <w:color w:val="FF0000"/>
          <w:sz w:val="32"/>
        </w:rPr>
        <w:t>-分析问题-解决问题</w:t>
      </w:r>
      <w:r w:rsidR="00CA1689" w:rsidRPr="00CA1689">
        <w:rPr>
          <w:rFonts w:ascii="仿宋" w:eastAsia="仿宋"/>
          <w:sz w:val="32"/>
        </w:rPr>
        <w:t>的思路打磨框架，</w:t>
      </w:r>
      <w:r w:rsidR="00CA1689" w:rsidRPr="00477030">
        <w:rPr>
          <w:rFonts w:ascii="仿宋" w:eastAsia="仿宋"/>
          <w:color w:val="FF0000"/>
          <w:sz w:val="32"/>
        </w:rPr>
        <w:t>至少二级标题，最好到三级标题</w:t>
      </w:r>
      <w:r w:rsidR="00737733">
        <w:rPr>
          <w:rFonts w:ascii="仿宋" w:eastAsia="仿宋" w:hint="eastAsia"/>
          <w:sz w:val="32"/>
        </w:rPr>
        <w:t>（大家提交给我审核的论文提纲最低要求）</w:t>
      </w:r>
      <w:r w:rsidR="00CA1689" w:rsidRPr="00477030">
        <w:rPr>
          <w:rFonts w:ascii="仿宋" w:eastAsia="仿宋"/>
          <w:color w:val="FF0000"/>
          <w:sz w:val="32"/>
        </w:rPr>
        <w:t>。</w:t>
      </w:r>
      <w:r w:rsidR="00CA1689" w:rsidRPr="00CA1689">
        <w:rPr>
          <w:rFonts w:ascii="仿宋" w:eastAsia="仿宋"/>
          <w:sz w:val="32"/>
        </w:rPr>
        <w:t>同时每个标题在写的时候继续搜集相关文献阅读补充思路。</w:t>
      </w:r>
    </w:p>
    <w:p w14:paraId="37D72453" w14:textId="04AE449B" w:rsidR="00477030" w:rsidRDefault="00477030" w:rsidP="00CA1689">
      <w:pPr>
        <w:ind w:firstLineChars="200" w:firstLine="640"/>
        <w:rPr>
          <w:rFonts w:ascii="仿宋" w:eastAsia="仿宋"/>
          <w:sz w:val="32"/>
        </w:rPr>
      </w:pPr>
      <w:r>
        <w:rPr>
          <w:rFonts w:ascii="仿宋" w:eastAsia="仿宋" w:hint="eastAsia"/>
          <w:sz w:val="32"/>
        </w:rPr>
        <w:t>第三、</w:t>
      </w:r>
      <w:r w:rsidRPr="00477030">
        <w:rPr>
          <w:rFonts w:ascii="仿宋" w:eastAsia="仿宋" w:hint="eastAsia"/>
          <w:sz w:val="32"/>
        </w:rPr>
        <w:t>根据上述不断地补充文献与写作，</w:t>
      </w:r>
      <w:r w:rsidRPr="00477030">
        <w:rPr>
          <w:rFonts w:ascii="仿宋" w:eastAsia="仿宋" w:hint="eastAsia"/>
          <w:color w:val="FF0000"/>
          <w:sz w:val="32"/>
        </w:rPr>
        <w:t>尽快</w:t>
      </w:r>
      <w:r w:rsidRPr="00477030">
        <w:rPr>
          <w:rFonts w:ascii="仿宋" w:eastAsia="仿宋" w:hint="eastAsia"/>
          <w:color w:val="FF0000"/>
          <w:sz w:val="32"/>
        </w:rPr>
        <w:t>凑出</w:t>
      </w:r>
      <w:r w:rsidRPr="00477030">
        <w:rPr>
          <w:rFonts w:ascii="仿宋" w:eastAsia="仿宋" w:hint="eastAsia"/>
          <w:sz w:val="32"/>
        </w:rPr>
        <w:t>来了论文初稿，此时</w:t>
      </w:r>
      <w:r w:rsidRPr="00477030">
        <w:rPr>
          <w:rFonts w:ascii="仿宋" w:eastAsia="仿宋" w:hint="eastAsia"/>
          <w:color w:val="FF0000"/>
          <w:sz w:val="32"/>
        </w:rPr>
        <w:t>需要在困境与对策之间考虑创新章节</w:t>
      </w:r>
      <w:r w:rsidRPr="00477030">
        <w:rPr>
          <w:rFonts w:ascii="仿宋" w:eastAsia="仿宋" w:hint="eastAsia"/>
          <w:sz w:val="32"/>
        </w:rPr>
        <w:t>，创新的视角可以是研究方法，可以是理论引入等，同时将上述创新点内化到对策里面。</w:t>
      </w:r>
    </w:p>
    <w:p w14:paraId="2C8AA169" w14:textId="140F5A5C" w:rsidR="00477030" w:rsidRDefault="00477030" w:rsidP="00CA1689">
      <w:pPr>
        <w:ind w:firstLineChars="200" w:firstLine="640"/>
        <w:rPr>
          <w:rFonts w:ascii="仿宋" w:eastAsia="仿宋"/>
          <w:sz w:val="32"/>
        </w:rPr>
      </w:pPr>
      <w:r w:rsidRPr="00477030">
        <w:rPr>
          <w:rFonts w:ascii="仿宋" w:eastAsia="仿宋" w:hint="eastAsia"/>
          <w:sz w:val="32"/>
        </w:rPr>
        <w:t>第四</w:t>
      </w:r>
      <w:r>
        <w:rPr>
          <w:rFonts w:ascii="仿宋" w:eastAsia="仿宋" w:hint="eastAsia"/>
          <w:sz w:val="32"/>
        </w:rPr>
        <w:t>、</w:t>
      </w:r>
      <w:r w:rsidRPr="00477030">
        <w:rPr>
          <w:rFonts w:ascii="仿宋" w:eastAsia="仿宋" w:hint="eastAsia"/>
          <w:sz w:val="32"/>
        </w:rPr>
        <w:t>全文</w:t>
      </w:r>
      <w:r w:rsidRPr="005B770A">
        <w:rPr>
          <w:rFonts w:ascii="仿宋" w:eastAsia="仿宋" w:hint="eastAsia"/>
          <w:color w:val="FF0000"/>
          <w:sz w:val="32"/>
        </w:rPr>
        <w:t>检查错别字语病</w:t>
      </w:r>
      <w:r>
        <w:rPr>
          <w:rFonts w:ascii="仿宋" w:eastAsia="仿宋" w:hint="eastAsia"/>
          <w:sz w:val="32"/>
        </w:rPr>
        <w:t>（直接用人工智能检查，参</w:t>
      </w:r>
      <w:r>
        <w:rPr>
          <w:rFonts w:ascii="仿宋" w:eastAsia="仿宋" w:hint="eastAsia"/>
          <w:sz w:val="32"/>
        </w:rPr>
        <w:lastRenderedPageBreak/>
        <w:t>考工具</w:t>
      </w:r>
      <w:r w:rsidR="005B770A" w:rsidRPr="005B770A">
        <w:rPr>
          <w:rFonts w:ascii="仿宋" w:eastAsia="仿宋"/>
          <w:sz w:val="32"/>
        </w:rPr>
        <w:t>https://xiezuocat.com/</w:t>
      </w:r>
      <w:r>
        <w:rPr>
          <w:rFonts w:ascii="仿宋" w:eastAsia="仿宋" w:hint="eastAsia"/>
          <w:sz w:val="32"/>
        </w:rPr>
        <w:t>）</w:t>
      </w:r>
      <w:r w:rsidRPr="00477030">
        <w:rPr>
          <w:rFonts w:ascii="仿宋" w:eastAsia="仿宋" w:hint="eastAsia"/>
          <w:sz w:val="32"/>
        </w:rPr>
        <w:t>，补充逻辑论证的不足，调整脚注，美化各级题目，</w:t>
      </w:r>
      <w:r w:rsidRPr="005B770A">
        <w:rPr>
          <w:rFonts w:ascii="仿宋" w:eastAsia="仿宋" w:hint="eastAsia"/>
          <w:color w:val="FF0000"/>
          <w:sz w:val="32"/>
        </w:rPr>
        <w:t>再起一个唬人的文章题目</w:t>
      </w:r>
      <w:r w:rsidRPr="00477030">
        <w:rPr>
          <w:rFonts w:ascii="仿宋" w:eastAsia="仿宋" w:hint="eastAsia"/>
          <w:sz w:val="32"/>
        </w:rPr>
        <w:t>，翻译题目摘要关键词，论文便可宣告写作完成。</w:t>
      </w:r>
    </w:p>
    <w:p w14:paraId="2C0A2BD4" w14:textId="631C7F7E" w:rsidR="005B770A" w:rsidRPr="00CA1689" w:rsidRDefault="005B770A" w:rsidP="00CA1689">
      <w:pPr>
        <w:ind w:firstLineChars="200" w:firstLine="640"/>
        <w:rPr>
          <w:rFonts w:ascii="仿宋" w:eastAsia="仿宋" w:hint="eastAsia"/>
          <w:sz w:val="32"/>
        </w:rPr>
      </w:pPr>
      <w:r w:rsidRPr="005B770A">
        <w:rPr>
          <w:rFonts w:ascii="仿宋" w:eastAsia="仿宋" w:hint="eastAsia"/>
          <w:sz w:val="32"/>
        </w:rPr>
        <w:t>第五</w:t>
      </w:r>
      <w:r>
        <w:rPr>
          <w:rFonts w:ascii="仿宋" w:eastAsia="仿宋" w:hint="eastAsia"/>
          <w:sz w:val="32"/>
        </w:rPr>
        <w:t>、反馈老师</w:t>
      </w:r>
      <w:r w:rsidRPr="005B770A">
        <w:rPr>
          <w:rFonts w:ascii="仿宋" w:eastAsia="仿宋" w:hint="eastAsia"/>
          <w:sz w:val="32"/>
        </w:rPr>
        <w:t>不断返修，也可以</w:t>
      </w:r>
      <w:r>
        <w:rPr>
          <w:rFonts w:ascii="仿宋" w:eastAsia="仿宋" w:hint="eastAsia"/>
          <w:sz w:val="32"/>
        </w:rPr>
        <w:t>放到人工智能中进行检修</w:t>
      </w:r>
      <w:r w:rsidRPr="005B770A">
        <w:rPr>
          <w:rFonts w:ascii="仿宋" w:eastAsia="仿宋" w:hint="eastAsia"/>
          <w:sz w:val="32"/>
        </w:rPr>
        <w:t>。</w:t>
      </w:r>
      <w:r>
        <w:rPr>
          <w:rFonts w:ascii="仿宋" w:eastAsia="仿宋" w:hint="eastAsia"/>
          <w:sz w:val="32"/>
        </w:rPr>
        <w:t>（最终参考孟波老师给的《</w:t>
      </w:r>
      <w:r w:rsidRPr="005B770A">
        <w:rPr>
          <w:rFonts w:ascii="仿宋" w:eastAsia="仿宋" w:hint="eastAsia"/>
          <w:color w:val="FF0000"/>
          <w:sz w:val="32"/>
        </w:rPr>
        <w:t>本科论文规范和要求</w:t>
      </w:r>
      <w:r>
        <w:rPr>
          <w:rFonts w:ascii="仿宋" w:eastAsia="仿宋" w:hint="eastAsia"/>
          <w:sz w:val="32"/>
        </w:rPr>
        <w:t>》，逐项检查内容是否符合要求）</w:t>
      </w:r>
    </w:p>
    <w:sectPr w:rsidR="005B770A" w:rsidRPr="00CA1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1772"/>
    <w:multiLevelType w:val="hybridMultilevel"/>
    <w:tmpl w:val="8B7229F8"/>
    <w:lvl w:ilvl="0" w:tplc="CF744594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46"/>
    <w:rsid w:val="00477030"/>
    <w:rsid w:val="00546B46"/>
    <w:rsid w:val="0059251A"/>
    <w:rsid w:val="005B770A"/>
    <w:rsid w:val="00737733"/>
    <w:rsid w:val="009A02B5"/>
    <w:rsid w:val="00C35E09"/>
    <w:rsid w:val="00CA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0B626"/>
  <w15:chartTrackingRefBased/>
  <w15:docId w15:val="{B9F46BF4-28A5-448E-AA1C-7317E7C3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孟波</dc:creator>
  <cp:keywords/>
  <dc:description/>
  <cp:lastModifiedBy>孟波</cp:lastModifiedBy>
  <cp:revision>1</cp:revision>
  <dcterms:created xsi:type="dcterms:W3CDTF">2024-08-07T08:08:00Z</dcterms:created>
  <dcterms:modified xsi:type="dcterms:W3CDTF">2024-08-07T08:24:00Z</dcterms:modified>
</cp:coreProperties>
</file>